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8B9F" w14:textId="77777777" w:rsidR="00C84FC2" w:rsidRDefault="00C84FC2" w:rsidP="00C84FC2">
      <w:pPr>
        <w:jc w:val="center"/>
        <w:rPr>
          <w:rStyle w:val="m1369938557298723373gmail-m-8157987313574249861gmail-s1"/>
          <w:rFonts w:ascii="Arial" w:hAnsi="Arial" w:cs="Arial"/>
          <w:b/>
        </w:rPr>
      </w:pPr>
      <w:r w:rsidRPr="00C84FC2">
        <w:rPr>
          <w:rStyle w:val="m1369938557298723373gmail-m-8157987313574249861gmail-s1"/>
          <w:rFonts w:ascii="Arial" w:hAnsi="Arial" w:cs="Arial"/>
          <w:b/>
        </w:rPr>
        <w:t xml:space="preserve">IAAN Conference at Tweed Heads, NSW Australia </w:t>
      </w:r>
    </w:p>
    <w:p w14:paraId="39707350" w14:textId="1EF091D6" w:rsidR="0039798A" w:rsidRPr="0039798A" w:rsidRDefault="00C84FC2" w:rsidP="00C84FC2">
      <w:pPr>
        <w:jc w:val="center"/>
        <w:rPr>
          <w:rStyle w:val="m1369938557298723373gmail-m-8157987313574249861gmail-s1"/>
          <w:rFonts w:ascii="Arial" w:hAnsi="Arial" w:cs="Arial"/>
          <w:sz w:val="22"/>
        </w:rPr>
      </w:pPr>
      <w:r w:rsidRPr="00C84FC2">
        <w:rPr>
          <w:rStyle w:val="m1369938557298723373gmail-m-8157987313574249861gmail-s1"/>
          <w:rFonts w:ascii="Arial" w:hAnsi="Arial" w:cs="Arial"/>
          <w:b/>
        </w:rPr>
        <w:t>7-9 September 2023</w:t>
      </w:r>
    </w:p>
    <w:p w14:paraId="28A1EB50" w14:textId="77777777" w:rsidR="00C84FC2" w:rsidRDefault="00C84FC2" w:rsidP="0039798A">
      <w:pPr>
        <w:rPr>
          <w:rFonts w:ascii="Arial" w:hAnsi="Arial" w:cs="Arial"/>
          <w:b/>
          <w:bCs/>
          <w:sz w:val="22"/>
          <w:lang w:val="en-AU"/>
        </w:rPr>
      </w:pPr>
    </w:p>
    <w:p w14:paraId="6868FE4C" w14:textId="00EBDB38" w:rsidR="00C84FC2" w:rsidRDefault="00C84FC2" w:rsidP="00C84FC2">
      <w:pPr>
        <w:jc w:val="center"/>
        <w:rPr>
          <w:rFonts w:ascii="Arial" w:hAnsi="Arial" w:cs="Arial"/>
          <w:b/>
          <w:bCs/>
          <w:sz w:val="22"/>
          <w:lang w:val="en-AU"/>
        </w:rPr>
      </w:pPr>
      <w:r w:rsidRPr="00C84FC2">
        <w:rPr>
          <w:rFonts w:ascii="Arial" w:hAnsi="Arial" w:cs="Arial"/>
          <w:b/>
          <w:bCs/>
          <w:sz w:val="22"/>
          <w:lang w:val="en-AU"/>
        </w:rPr>
        <w:t>90-minute workshop</w:t>
      </w:r>
    </w:p>
    <w:p w14:paraId="2A0484CD" w14:textId="66CD2DF5" w:rsidR="0039798A" w:rsidRDefault="0039798A" w:rsidP="0039798A">
      <w:pPr>
        <w:rPr>
          <w:rFonts w:ascii="Arial" w:hAnsi="Arial" w:cs="Arial"/>
          <w:b/>
          <w:bCs/>
          <w:sz w:val="22"/>
          <w:lang w:val="en-AU"/>
        </w:rPr>
      </w:pPr>
      <w:r>
        <w:rPr>
          <w:rFonts w:ascii="Arial" w:hAnsi="Arial" w:cs="Arial"/>
          <w:b/>
          <w:bCs/>
          <w:sz w:val="22"/>
          <w:lang w:val="en-AU"/>
        </w:rPr>
        <w:t>Title:</w:t>
      </w:r>
    </w:p>
    <w:p w14:paraId="0A6783EB" w14:textId="77777777" w:rsidR="0039798A" w:rsidRDefault="0039798A" w:rsidP="0039798A">
      <w:pPr>
        <w:rPr>
          <w:rFonts w:ascii="Arial" w:hAnsi="Arial" w:cs="Arial"/>
          <w:b/>
          <w:bCs/>
          <w:sz w:val="22"/>
          <w:lang w:val="en-AU"/>
        </w:rPr>
      </w:pPr>
    </w:p>
    <w:p w14:paraId="403C80E0" w14:textId="6E9A7FE6" w:rsidR="0039798A" w:rsidRPr="0039798A" w:rsidRDefault="00C95B4B" w:rsidP="0039798A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lang w:val="en-AU"/>
        </w:rPr>
        <w:t>The Relational Brain</w:t>
      </w:r>
      <w:r w:rsidR="001E7C23">
        <w:rPr>
          <w:rFonts w:ascii="Arial" w:hAnsi="Arial" w:cs="Arial"/>
          <w:b/>
          <w:bCs/>
          <w:sz w:val="22"/>
          <w:lang w:val="en-AU"/>
        </w:rPr>
        <w:t xml:space="preserve">: Assisting Couples to Change Their Default </w:t>
      </w:r>
      <w:r w:rsidR="00E33E0D">
        <w:rPr>
          <w:rFonts w:ascii="Arial" w:hAnsi="Arial" w:cs="Arial"/>
          <w:b/>
          <w:bCs/>
          <w:sz w:val="22"/>
          <w:lang w:val="en-AU"/>
        </w:rPr>
        <w:t xml:space="preserve">Mode </w:t>
      </w:r>
      <w:r w:rsidR="001E7C23">
        <w:rPr>
          <w:rFonts w:ascii="Arial" w:hAnsi="Arial" w:cs="Arial"/>
          <w:b/>
          <w:bCs/>
          <w:sz w:val="22"/>
          <w:lang w:val="en-AU"/>
        </w:rPr>
        <w:t>Networks</w:t>
      </w:r>
      <w:r w:rsidR="00E33E0D">
        <w:rPr>
          <w:rFonts w:ascii="Arial" w:hAnsi="Arial" w:cs="Arial"/>
          <w:b/>
          <w:bCs/>
          <w:sz w:val="22"/>
          <w:lang w:val="en-AU"/>
        </w:rPr>
        <w:t xml:space="preserve"> for Better Outcomes</w:t>
      </w:r>
    </w:p>
    <w:p w14:paraId="6C28D52F" w14:textId="77777777" w:rsidR="0039798A" w:rsidRPr="0039798A" w:rsidRDefault="0039798A" w:rsidP="0039798A">
      <w:pPr>
        <w:rPr>
          <w:rFonts w:ascii="Arial" w:hAnsi="Arial" w:cs="Arial"/>
        </w:rPr>
      </w:pPr>
    </w:p>
    <w:p w14:paraId="758754AC" w14:textId="77777777" w:rsidR="0039798A" w:rsidRDefault="0039798A" w:rsidP="0039798A">
      <w:pPr>
        <w:rPr>
          <w:rFonts w:ascii="Arial" w:hAnsi="Arial" w:cs="Arial"/>
          <w:b/>
          <w:sz w:val="22"/>
        </w:rPr>
      </w:pPr>
      <w:r w:rsidRPr="0039798A">
        <w:rPr>
          <w:rFonts w:ascii="Arial" w:hAnsi="Arial" w:cs="Arial"/>
          <w:b/>
          <w:sz w:val="22"/>
        </w:rPr>
        <w:t>​</w:t>
      </w:r>
    </w:p>
    <w:p w14:paraId="63C83A33" w14:textId="77777777" w:rsidR="0039798A" w:rsidRPr="0039798A" w:rsidRDefault="0039798A" w:rsidP="0039798A">
      <w:pPr>
        <w:rPr>
          <w:rFonts w:ascii="Arial" w:hAnsi="Arial" w:cs="Arial"/>
          <w:b/>
          <w:sz w:val="22"/>
        </w:rPr>
      </w:pPr>
      <w:r w:rsidRPr="0039798A">
        <w:rPr>
          <w:rStyle w:val="m1369938557298723373gmail-m-8157987313574249861gmail-s1"/>
          <w:rFonts w:ascii="Arial" w:hAnsi="Arial" w:cs="Arial"/>
          <w:b/>
          <w:sz w:val="22"/>
        </w:rPr>
        <w:t>Abstract</w:t>
      </w:r>
    </w:p>
    <w:p w14:paraId="136DB024" w14:textId="77777777" w:rsidR="0039798A" w:rsidRPr="0039798A" w:rsidRDefault="0039798A" w:rsidP="0039798A">
      <w:pPr>
        <w:rPr>
          <w:rFonts w:ascii="Arial" w:hAnsi="Arial" w:cs="Arial"/>
          <w:sz w:val="22"/>
        </w:rPr>
      </w:pPr>
    </w:p>
    <w:p w14:paraId="6C4BA879" w14:textId="3139A34B" w:rsidR="001A5DBD" w:rsidRDefault="001A5DBD" w:rsidP="003979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One of the most distinctive aspects of couples therapy, compared to therapy with individuals, is the speed and level of reactivity that </w:t>
      </w:r>
      <w:r w:rsidR="004E5A45">
        <w:rPr>
          <w:rFonts w:ascii="Arial" w:hAnsi="Arial" w:cs="Arial"/>
          <w:sz w:val="22"/>
        </w:rPr>
        <w:t xml:space="preserve">often </w:t>
      </w:r>
      <w:r>
        <w:rPr>
          <w:rFonts w:ascii="Arial" w:hAnsi="Arial" w:cs="Arial"/>
          <w:sz w:val="22"/>
        </w:rPr>
        <w:t>occurs between the couple</w:t>
      </w:r>
      <w:r w:rsidR="001E7C23">
        <w:rPr>
          <w:rFonts w:ascii="Arial" w:hAnsi="Arial" w:cs="Arial"/>
          <w:sz w:val="22"/>
        </w:rPr>
        <w:t xml:space="preserve"> as they trigger each other’s default networks. </w:t>
      </w:r>
      <w:r w:rsidR="004E5A45">
        <w:rPr>
          <w:rFonts w:ascii="Arial" w:hAnsi="Arial" w:cs="Arial"/>
          <w:sz w:val="22"/>
        </w:rPr>
        <w:t>Th</w:t>
      </w:r>
      <w:r w:rsidR="001E7C23">
        <w:rPr>
          <w:rFonts w:ascii="Arial" w:hAnsi="Arial" w:cs="Arial"/>
          <w:sz w:val="22"/>
        </w:rPr>
        <w:t>is</w:t>
      </w:r>
      <w:r w:rsidR="004E5A45">
        <w:rPr>
          <w:rFonts w:ascii="Arial" w:hAnsi="Arial" w:cs="Arial"/>
          <w:sz w:val="22"/>
        </w:rPr>
        <w:t xml:space="preserve"> natural phenomenon </w:t>
      </w:r>
      <w:r w:rsidR="001E7C23">
        <w:rPr>
          <w:rFonts w:ascii="Arial" w:hAnsi="Arial" w:cs="Arial"/>
          <w:sz w:val="22"/>
        </w:rPr>
        <w:t xml:space="preserve">results in </w:t>
      </w:r>
      <w:r w:rsidR="004E5A45">
        <w:rPr>
          <w:rFonts w:ascii="Arial" w:hAnsi="Arial" w:cs="Arial"/>
          <w:sz w:val="22"/>
        </w:rPr>
        <w:t>couples dysregulati</w:t>
      </w:r>
      <w:r w:rsidR="001E7C23">
        <w:rPr>
          <w:rFonts w:ascii="Arial" w:hAnsi="Arial" w:cs="Arial"/>
          <w:sz w:val="22"/>
        </w:rPr>
        <w:t>ng</w:t>
      </w:r>
      <w:r w:rsidR="00E33E0D">
        <w:rPr>
          <w:rFonts w:ascii="Arial" w:hAnsi="Arial" w:cs="Arial"/>
          <w:sz w:val="22"/>
        </w:rPr>
        <w:t xml:space="preserve"> faster than in any other relationships in their lives. Many therapists find it </w:t>
      </w:r>
      <w:r w:rsidR="004E5A45">
        <w:rPr>
          <w:rFonts w:ascii="Arial" w:hAnsi="Arial" w:cs="Arial"/>
          <w:sz w:val="22"/>
        </w:rPr>
        <w:t>challenging</w:t>
      </w:r>
      <w:r w:rsidR="00E33E0D">
        <w:rPr>
          <w:rFonts w:ascii="Arial" w:hAnsi="Arial" w:cs="Arial"/>
          <w:sz w:val="22"/>
        </w:rPr>
        <w:t xml:space="preserve"> to</w:t>
      </w:r>
      <w:r w:rsidR="004E5A45">
        <w:rPr>
          <w:rFonts w:ascii="Arial" w:hAnsi="Arial" w:cs="Arial"/>
          <w:sz w:val="22"/>
        </w:rPr>
        <w:t xml:space="preserve"> </w:t>
      </w:r>
      <w:r w:rsidR="00E33E0D">
        <w:rPr>
          <w:rFonts w:ascii="Arial" w:hAnsi="Arial" w:cs="Arial"/>
          <w:sz w:val="22"/>
        </w:rPr>
        <w:t>manage</w:t>
      </w:r>
      <w:r w:rsidR="00C12943">
        <w:rPr>
          <w:rFonts w:ascii="Arial" w:hAnsi="Arial" w:cs="Arial"/>
          <w:sz w:val="22"/>
        </w:rPr>
        <w:t>,</w:t>
      </w:r>
      <w:r w:rsidR="00E33E0D">
        <w:rPr>
          <w:rFonts w:ascii="Arial" w:hAnsi="Arial" w:cs="Arial"/>
          <w:sz w:val="22"/>
        </w:rPr>
        <w:t xml:space="preserve"> let alone utilise this reactivity for personal and relational growth</w:t>
      </w:r>
      <w:r w:rsidR="004E5A45">
        <w:rPr>
          <w:rFonts w:ascii="Arial" w:hAnsi="Arial" w:cs="Arial"/>
          <w:sz w:val="22"/>
        </w:rPr>
        <w:t>.</w:t>
      </w:r>
    </w:p>
    <w:p w14:paraId="65F66824" w14:textId="39060D96" w:rsidR="004E5A45" w:rsidRDefault="004E5A45" w:rsidP="0039798A">
      <w:pPr>
        <w:rPr>
          <w:rFonts w:ascii="Arial" w:hAnsi="Arial" w:cs="Arial"/>
          <w:sz w:val="22"/>
        </w:rPr>
      </w:pPr>
    </w:p>
    <w:p w14:paraId="4F07AFE0" w14:textId="2EA1DFA0" w:rsidR="003366CA" w:rsidRDefault="004E5A45" w:rsidP="003366CA">
      <w:pPr>
        <w:rPr>
          <w:rFonts w:ascii="Arial" w:hAnsi="Arial" w:cs="Arial"/>
          <w:sz w:val="22"/>
        </w:rPr>
      </w:pPr>
      <w:r w:rsidRPr="003366CA">
        <w:rPr>
          <w:rFonts w:ascii="Arial" w:hAnsi="Arial" w:cs="Arial"/>
          <w:sz w:val="22"/>
        </w:rPr>
        <w:t xml:space="preserve">This presentation will explain </w:t>
      </w:r>
      <w:r w:rsidR="003366CA" w:rsidRPr="003366CA">
        <w:rPr>
          <w:rFonts w:ascii="Arial" w:hAnsi="Arial" w:cs="Arial"/>
          <w:sz w:val="22"/>
        </w:rPr>
        <w:t>the ‘The Mind’s Operating Systems’ (John Arden 2019, p</w:t>
      </w:r>
      <w:r w:rsidR="00597954">
        <w:rPr>
          <w:rFonts w:ascii="Arial" w:hAnsi="Arial" w:cs="Arial"/>
          <w:sz w:val="22"/>
        </w:rPr>
        <w:t>p</w:t>
      </w:r>
      <w:r w:rsidR="003366CA" w:rsidRPr="003366CA">
        <w:rPr>
          <w:rFonts w:ascii="Arial" w:hAnsi="Arial" w:cs="Arial"/>
          <w:sz w:val="22"/>
        </w:rPr>
        <w:t>.</w:t>
      </w:r>
      <w:r w:rsidR="00597954">
        <w:rPr>
          <w:rFonts w:ascii="Arial" w:hAnsi="Arial" w:cs="Arial"/>
          <w:sz w:val="22"/>
        </w:rPr>
        <w:t xml:space="preserve"> </w:t>
      </w:r>
      <w:r w:rsidR="003366CA" w:rsidRPr="003366CA">
        <w:rPr>
          <w:rFonts w:ascii="Arial" w:hAnsi="Arial" w:cs="Arial"/>
          <w:sz w:val="22"/>
        </w:rPr>
        <w:t>5-17) and its connection with ’Pol</w:t>
      </w:r>
      <w:r w:rsidR="00B21BCF">
        <w:rPr>
          <w:rFonts w:ascii="Arial" w:hAnsi="Arial" w:cs="Arial"/>
          <w:sz w:val="22"/>
        </w:rPr>
        <w:t>yv</w:t>
      </w:r>
      <w:r w:rsidR="003366CA" w:rsidRPr="003366CA">
        <w:rPr>
          <w:rFonts w:ascii="Arial" w:hAnsi="Arial" w:cs="Arial"/>
          <w:sz w:val="22"/>
        </w:rPr>
        <w:t>agal Theory’</w:t>
      </w:r>
      <w:r w:rsidR="003366CA">
        <w:rPr>
          <w:rFonts w:ascii="Arial" w:hAnsi="Arial" w:cs="Arial"/>
          <w:sz w:val="22"/>
        </w:rPr>
        <w:t xml:space="preserve"> (Stephen Porges) which underpins a couple’s reactivity and dysregulation. This then will be applied to the ‘</w:t>
      </w:r>
      <w:r w:rsidR="003366CA" w:rsidRPr="00962C79">
        <w:rPr>
          <w:rFonts w:ascii="Arial" w:hAnsi="Arial" w:cs="Arial"/>
          <w:sz w:val="22"/>
        </w:rPr>
        <w:t>Couples Integrated Framework</w:t>
      </w:r>
      <w:r w:rsidR="003366CA">
        <w:rPr>
          <w:rFonts w:ascii="Arial" w:hAnsi="Arial" w:cs="Arial"/>
          <w:sz w:val="22"/>
        </w:rPr>
        <w:t>’</w:t>
      </w:r>
      <w:r w:rsidR="003366CA" w:rsidRPr="00962C79">
        <w:rPr>
          <w:rFonts w:ascii="Arial" w:hAnsi="Arial" w:cs="Arial"/>
          <w:sz w:val="22"/>
        </w:rPr>
        <w:t xml:space="preserve"> </w:t>
      </w:r>
      <w:r w:rsidR="003366CA">
        <w:rPr>
          <w:rFonts w:ascii="Arial" w:hAnsi="Arial" w:cs="Arial"/>
          <w:sz w:val="22"/>
        </w:rPr>
        <w:t>(</w:t>
      </w:r>
      <w:r w:rsidR="003366CA" w:rsidRPr="00962C79">
        <w:rPr>
          <w:rFonts w:ascii="Arial" w:hAnsi="Arial" w:cs="Arial"/>
          <w:sz w:val="22"/>
        </w:rPr>
        <w:t>Peter Janetzki 2017</w:t>
      </w:r>
      <w:r w:rsidR="003366CA">
        <w:rPr>
          <w:rFonts w:ascii="Arial" w:hAnsi="Arial" w:cs="Arial"/>
          <w:sz w:val="22"/>
        </w:rPr>
        <w:t xml:space="preserve">) as a means of conceptualising the </w:t>
      </w:r>
      <w:r w:rsidR="003366CA" w:rsidRPr="0039798A">
        <w:rPr>
          <w:rFonts w:ascii="Arial" w:hAnsi="Arial" w:cs="Arial"/>
          <w:sz w:val="22"/>
        </w:rPr>
        <w:t>inter-personal</w:t>
      </w:r>
      <w:r w:rsidR="003366CA">
        <w:rPr>
          <w:rFonts w:ascii="Arial" w:hAnsi="Arial" w:cs="Arial"/>
          <w:sz w:val="22"/>
        </w:rPr>
        <w:t xml:space="preserve"> and </w:t>
      </w:r>
      <w:r w:rsidR="003366CA" w:rsidRPr="0039798A">
        <w:rPr>
          <w:rFonts w:ascii="Arial" w:hAnsi="Arial" w:cs="Arial"/>
          <w:sz w:val="22"/>
        </w:rPr>
        <w:t xml:space="preserve">intra-personal </w:t>
      </w:r>
      <w:r w:rsidR="003366CA">
        <w:rPr>
          <w:rFonts w:ascii="Arial" w:hAnsi="Arial" w:cs="Arial"/>
          <w:sz w:val="22"/>
        </w:rPr>
        <w:t>dynamics occurring simultaneously within the couple dyad.</w:t>
      </w:r>
    </w:p>
    <w:p w14:paraId="2C6ACEFC" w14:textId="77777777" w:rsidR="003366CA" w:rsidRDefault="003366CA" w:rsidP="003366CA">
      <w:pPr>
        <w:rPr>
          <w:rFonts w:ascii="Arial" w:hAnsi="Arial" w:cs="Arial"/>
          <w:sz w:val="22"/>
        </w:rPr>
      </w:pPr>
    </w:p>
    <w:p w14:paraId="31E28A56" w14:textId="6A3397B1" w:rsidR="003366CA" w:rsidRDefault="003366CA" w:rsidP="003366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Skills and strategies will be discussed and demonstrated via video clips that can result in </w:t>
      </w:r>
      <w:r w:rsidRPr="0039798A">
        <w:rPr>
          <w:rFonts w:ascii="Arial" w:hAnsi="Arial" w:cs="Arial"/>
          <w:sz w:val="22"/>
        </w:rPr>
        <w:t>better self-regulation and emotional maturation</w:t>
      </w:r>
      <w:r>
        <w:rPr>
          <w:rFonts w:ascii="Arial" w:hAnsi="Arial" w:cs="Arial"/>
          <w:sz w:val="22"/>
        </w:rPr>
        <w:t xml:space="preserve"> individually and as a couple leading to </w:t>
      </w:r>
      <w:r w:rsidRPr="0039798A">
        <w:rPr>
          <w:rFonts w:ascii="Arial" w:hAnsi="Arial" w:cs="Arial"/>
          <w:sz w:val="22"/>
        </w:rPr>
        <w:t>personal and relational growth.</w:t>
      </w:r>
    </w:p>
    <w:p w14:paraId="2518873C" w14:textId="77777777" w:rsidR="003366CA" w:rsidRDefault="003366CA" w:rsidP="003366CA">
      <w:pPr>
        <w:rPr>
          <w:rFonts w:ascii="Arial" w:hAnsi="Arial" w:cs="Arial"/>
          <w:sz w:val="22"/>
        </w:rPr>
      </w:pPr>
    </w:p>
    <w:p w14:paraId="5D53131E" w14:textId="77777777" w:rsidR="0039798A" w:rsidRPr="0039798A" w:rsidRDefault="0039798A" w:rsidP="0039798A">
      <w:pPr>
        <w:rPr>
          <w:rStyle w:val="m1369938557298723373gmail-m-8157987313574249861gmail-s1"/>
          <w:rFonts w:ascii="Arial" w:hAnsi="Arial" w:cs="Arial"/>
          <w:sz w:val="22"/>
        </w:rPr>
      </w:pPr>
    </w:p>
    <w:p w14:paraId="571145E1" w14:textId="77777777" w:rsidR="00DD3813" w:rsidRPr="00DD3813" w:rsidRDefault="00DD3813" w:rsidP="00DD3813">
      <w:pPr>
        <w:rPr>
          <w:rFonts w:ascii="Arial" w:hAnsi="Arial" w:cs="Arial"/>
          <w:b/>
          <w:sz w:val="22"/>
        </w:rPr>
      </w:pPr>
      <w:r w:rsidRPr="00DD3813">
        <w:rPr>
          <w:rStyle w:val="m1369938557298723373gmail-m-8157987313574249861gmail-s1"/>
          <w:rFonts w:ascii="Arial" w:hAnsi="Arial" w:cs="Arial"/>
          <w:b/>
          <w:sz w:val="22"/>
        </w:rPr>
        <w:t>Learning Outcomes</w:t>
      </w:r>
    </w:p>
    <w:p w14:paraId="4CB2BCBA" w14:textId="77777777" w:rsidR="00DD3813" w:rsidRDefault="00DD3813" w:rsidP="0039798A">
      <w:pPr>
        <w:rPr>
          <w:rStyle w:val="m1369938557298723373gmail-m-8157987313574249861gmail-s1"/>
          <w:rFonts w:ascii="Arial" w:hAnsi="Arial" w:cs="Arial"/>
          <w:sz w:val="22"/>
        </w:rPr>
      </w:pPr>
    </w:p>
    <w:p w14:paraId="23168821" w14:textId="5D6669FE" w:rsidR="004B5642" w:rsidRPr="00E33E0D" w:rsidRDefault="00DD3813" w:rsidP="001A57FB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E33E0D">
        <w:rPr>
          <w:rFonts w:ascii="Arial" w:hAnsi="Arial" w:cs="Arial"/>
          <w:sz w:val="22"/>
        </w:rPr>
        <w:t>An overview of the</w:t>
      </w:r>
      <w:r w:rsidR="00E33E0D" w:rsidRPr="00E33E0D">
        <w:rPr>
          <w:rFonts w:ascii="Arial" w:hAnsi="Arial" w:cs="Arial"/>
          <w:sz w:val="22"/>
        </w:rPr>
        <w:t xml:space="preserve"> ‘The Mind’s Operating Systems’ </w:t>
      </w:r>
      <w:r w:rsidR="00E33E0D">
        <w:rPr>
          <w:rFonts w:ascii="Arial" w:hAnsi="Arial" w:cs="Arial"/>
          <w:sz w:val="22"/>
        </w:rPr>
        <w:t>(</w:t>
      </w:r>
      <w:r w:rsidR="00E33E0D" w:rsidRPr="00E33E0D">
        <w:rPr>
          <w:rFonts w:ascii="Arial" w:hAnsi="Arial" w:cs="Arial"/>
          <w:sz w:val="22"/>
        </w:rPr>
        <w:t xml:space="preserve">John Arden 2019, p.5-17) </w:t>
      </w:r>
      <w:r w:rsidR="00E33E0D">
        <w:rPr>
          <w:rFonts w:ascii="Arial" w:hAnsi="Arial" w:cs="Arial"/>
          <w:sz w:val="22"/>
        </w:rPr>
        <w:t xml:space="preserve">and its connection with </w:t>
      </w:r>
      <w:r w:rsidR="00E33E0D" w:rsidRPr="00E33E0D">
        <w:rPr>
          <w:rFonts w:ascii="Arial" w:hAnsi="Arial" w:cs="Arial"/>
          <w:sz w:val="22"/>
        </w:rPr>
        <w:t>’</w:t>
      </w:r>
      <w:r w:rsidR="004E5A45" w:rsidRPr="00E33E0D">
        <w:rPr>
          <w:rFonts w:ascii="Arial" w:hAnsi="Arial" w:cs="Arial"/>
          <w:sz w:val="22"/>
        </w:rPr>
        <w:t>Poly</w:t>
      </w:r>
      <w:r w:rsidR="00B21BCF">
        <w:rPr>
          <w:rFonts w:ascii="Arial" w:hAnsi="Arial" w:cs="Arial"/>
          <w:sz w:val="22"/>
        </w:rPr>
        <w:t>v</w:t>
      </w:r>
      <w:r w:rsidR="004E5A45" w:rsidRPr="00E33E0D">
        <w:rPr>
          <w:rFonts w:ascii="Arial" w:hAnsi="Arial" w:cs="Arial"/>
          <w:sz w:val="22"/>
        </w:rPr>
        <w:t>agal Theory’</w:t>
      </w:r>
      <w:r w:rsidR="00E33E0D">
        <w:rPr>
          <w:rFonts w:ascii="Arial" w:hAnsi="Arial" w:cs="Arial"/>
          <w:sz w:val="22"/>
        </w:rPr>
        <w:t>.</w:t>
      </w:r>
    </w:p>
    <w:p w14:paraId="16A522FE" w14:textId="3C611857" w:rsidR="00962C79" w:rsidRDefault="00E33E0D" w:rsidP="004E5A45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Understanding and </w:t>
      </w:r>
      <w:r w:rsidR="00962C79">
        <w:rPr>
          <w:rFonts w:ascii="Arial" w:hAnsi="Arial" w:cs="Arial"/>
          <w:sz w:val="22"/>
        </w:rPr>
        <w:t>utilising the ‘</w:t>
      </w:r>
      <w:r w:rsidR="00962C79" w:rsidRPr="00962C79">
        <w:rPr>
          <w:rFonts w:ascii="Arial" w:hAnsi="Arial" w:cs="Arial"/>
          <w:sz w:val="22"/>
        </w:rPr>
        <w:t>Couples Integrated Framework</w:t>
      </w:r>
      <w:r w:rsidR="00962C79">
        <w:rPr>
          <w:rFonts w:ascii="Arial" w:hAnsi="Arial" w:cs="Arial"/>
          <w:sz w:val="22"/>
        </w:rPr>
        <w:t>’</w:t>
      </w:r>
      <w:r w:rsidR="00962C79" w:rsidRPr="00962C79">
        <w:rPr>
          <w:rFonts w:ascii="Arial" w:hAnsi="Arial" w:cs="Arial"/>
          <w:sz w:val="22"/>
        </w:rPr>
        <w:t xml:space="preserve"> </w:t>
      </w:r>
      <w:r w:rsidR="00962C79">
        <w:rPr>
          <w:rFonts w:ascii="Arial" w:hAnsi="Arial" w:cs="Arial"/>
          <w:sz w:val="22"/>
        </w:rPr>
        <w:t>(</w:t>
      </w:r>
      <w:r w:rsidR="00962C79" w:rsidRPr="00962C79">
        <w:rPr>
          <w:rFonts w:ascii="Arial" w:hAnsi="Arial" w:cs="Arial"/>
          <w:sz w:val="22"/>
        </w:rPr>
        <w:t>Peter Janetzki 2017</w:t>
      </w:r>
      <w:r w:rsidR="00962C79">
        <w:rPr>
          <w:rFonts w:ascii="Arial" w:hAnsi="Arial" w:cs="Arial"/>
          <w:sz w:val="22"/>
        </w:rPr>
        <w:t>) to better conceptualise the couple dyad.</w:t>
      </w:r>
    </w:p>
    <w:p w14:paraId="4BD0B253" w14:textId="52CDB7F0" w:rsidR="00962C79" w:rsidRPr="00962C79" w:rsidRDefault="00962C79" w:rsidP="00280097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962C79">
        <w:rPr>
          <w:rFonts w:ascii="Arial" w:hAnsi="Arial" w:cs="Arial"/>
          <w:sz w:val="22"/>
        </w:rPr>
        <w:t>Practical skills and strategies for managing dysregulation within the therapy room, as well enhancing individual and couple regulation.</w:t>
      </w:r>
    </w:p>
    <w:p w14:paraId="64FE4F3D" w14:textId="6602705E" w:rsidR="00E33E0D" w:rsidRDefault="00E33E0D" w:rsidP="004E5A45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Practical strategies for assisting individuals within the couple dyad to understand, challenge</w:t>
      </w:r>
      <w:r w:rsidR="00962C7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change their Default Mode Network.</w:t>
      </w:r>
    </w:p>
    <w:p w14:paraId="7E043694" w14:textId="4C7765E4" w:rsidR="00962C79" w:rsidRPr="004E5A45" w:rsidRDefault="00962C79" w:rsidP="00962C79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Practical skills and strategies for enabling couples to co-create new meanings within their ‘</w:t>
      </w:r>
      <w:r w:rsidRPr="00E33E0D">
        <w:rPr>
          <w:rFonts w:ascii="Arial" w:hAnsi="Arial" w:cs="Arial"/>
          <w:sz w:val="22"/>
        </w:rPr>
        <w:t>Mind’s Operating Systems</w:t>
      </w:r>
      <w:r>
        <w:rPr>
          <w:rFonts w:ascii="Arial" w:hAnsi="Arial" w:cs="Arial"/>
          <w:sz w:val="22"/>
        </w:rPr>
        <w:t>’.</w:t>
      </w:r>
    </w:p>
    <w:p w14:paraId="3FB0D5BB" w14:textId="77777777" w:rsidR="00962C79" w:rsidRPr="004E5A45" w:rsidRDefault="00962C79" w:rsidP="00962C79">
      <w:pPr>
        <w:pStyle w:val="ListParagraph"/>
        <w:rPr>
          <w:rFonts w:ascii="Arial" w:hAnsi="Arial" w:cs="Arial"/>
          <w:sz w:val="22"/>
        </w:rPr>
      </w:pPr>
    </w:p>
    <w:p w14:paraId="042E02F6" w14:textId="73D3BC85" w:rsidR="00962C79" w:rsidRPr="00DD3813" w:rsidRDefault="00962C79" w:rsidP="00962C79">
      <w:pPr>
        <w:rPr>
          <w:rFonts w:ascii="Arial" w:hAnsi="Arial" w:cs="Arial"/>
          <w:b/>
          <w:sz w:val="22"/>
        </w:rPr>
      </w:pPr>
      <w:r w:rsidRPr="00DD3813">
        <w:rPr>
          <w:rStyle w:val="m1369938557298723373gmail-m-8157987313574249861gmail-s1"/>
          <w:rFonts w:ascii="Arial" w:hAnsi="Arial" w:cs="Arial"/>
          <w:b/>
          <w:sz w:val="22"/>
        </w:rPr>
        <w:t xml:space="preserve">Learning </w:t>
      </w:r>
      <w:r>
        <w:rPr>
          <w:rStyle w:val="m1369938557298723373gmail-m-8157987313574249861gmail-s1"/>
          <w:rFonts w:ascii="Arial" w:hAnsi="Arial" w:cs="Arial"/>
          <w:b/>
          <w:sz w:val="22"/>
        </w:rPr>
        <w:t>Process</w:t>
      </w:r>
    </w:p>
    <w:p w14:paraId="32711C14" w14:textId="5E36EBED" w:rsidR="00DD3813" w:rsidRDefault="00DD3813" w:rsidP="00DD3813">
      <w:pPr>
        <w:rPr>
          <w:rFonts w:ascii="Arial" w:hAnsi="Arial" w:cs="Arial"/>
          <w:sz w:val="22"/>
        </w:rPr>
      </w:pPr>
    </w:p>
    <w:p w14:paraId="7C05D609" w14:textId="5C62646A" w:rsidR="00962C79" w:rsidRDefault="00962C79" w:rsidP="00962C79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Didactic input with PowerPoint presentation.</w:t>
      </w:r>
    </w:p>
    <w:p w14:paraId="566A847D" w14:textId="2A5518DA" w:rsidR="00962C79" w:rsidRPr="00962C79" w:rsidRDefault="00962C79" w:rsidP="00962C79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Video clips with discussion and interaction, referring to handout materials </w:t>
      </w:r>
      <w:proofErr w:type="gramStart"/>
      <w:r>
        <w:rPr>
          <w:rFonts w:ascii="Arial" w:hAnsi="Arial" w:cs="Arial"/>
          <w:sz w:val="22"/>
        </w:rPr>
        <w:t>i.e.</w:t>
      </w:r>
      <w:proofErr w:type="gramEnd"/>
      <w:r>
        <w:rPr>
          <w:rFonts w:ascii="Arial" w:hAnsi="Arial" w:cs="Arial"/>
          <w:sz w:val="22"/>
        </w:rPr>
        <w:t xml:space="preserve"> </w:t>
      </w:r>
      <w:r w:rsidRPr="00962C79">
        <w:rPr>
          <w:rFonts w:ascii="Arial" w:hAnsi="Arial" w:cs="Arial"/>
          <w:sz w:val="22"/>
        </w:rPr>
        <w:t xml:space="preserve">Couples Integrated Framework </w:t>
      </w:r>
      <w:r>
        <w:rPr>
          <w:rFonts w:ascii="Arial" w:hAnsi="Arial" w:cs="Arial"/>
          <w:sz w:val="22"/>
        </w:rPr>
        <w:t>(</w:t>
      </w:r>
      <w:r w:rsidRPr="00962C79">
        <w:rPr>
          <w:rFonts w:ascii="Arial" w:hAnsi="Arial" w:cs="Arial"/>
          <w:sz w:val="22"/>
        </w:rPr>
        <w:t>Peter Janetzki 2017</w:t>
      </w:r>
      <w:r>
        <w:rPr>
          <w:rFonts w:ascii="Arial" w:hAnsi="Arial" w:cs="Arial"/>
          <w:sz w:val="22"/>
        </w:rPr>
        <w:t xml:space="preserve">), </w:t>
      </w:r>
      <w:r w:rsidRPr="00E33E0D">
        <w:rPr>
          <w:rFonts w:ascii="Arial" w:hAnsi="Arial" w:cs="Arial"/>
          <w:sz w:val="22"/>
        </w:rPr>
        <w:t xml:space="preserve">‘The Mind’s Operating Systems’ </w:t>
      </w:r>
      <w:r>
        <w:rPr>
          <w:rFonts w:ascii="Arial" w:hAnsi="Arial" w:cs="Arial"/>
          <w:sz w:val="22"/>
        </w:rPr>
        <w:t>strategies and skills.</w:t>
      </w:r>
    </w:p>
    <w:p w14:paraId="6807A6C2" w14:textId="77777777" w:rsidR="00962C79" w:rsidRPr="00DD3813" w:rsidRDefault="00962C79" w:rsidP="00DD3813">
      <w:pPr>
        <w:rPr>
          <w:rFonts w:ascii="Arial" w:hAnsi="Arial" w:cs="Arial"/>
          <w:sz w:val="22"/>
        </w:rPr>
      </w:pPr>
    </w:p>
    <w:p w14:paraId="45F4A2FD" w14:textId="77777777" w:rsidR="00DD3813" w:rsidRPr="0039798A" w:rsidRDefault="00DD3813" w:rsidP="0039798A">
      <w:pPr>
        <w:rPr>
          <w:rStyle w:val="m1369938557298723373gmail-m-8157987313574249861gmail-s1"/>
          <w:rFonts w:ascii="Arial" w:hAnsi="Arial" w:cs="Arial"/>
          <w:sz w:val="22"/>
        </w:rPr>
      </w:pPr>
    </w:p>
    <w:p w14:paraId="551D8E76" w14:textId="017D1DAE" w:rsidR="00DD3813" w:rsidRDefault="00DD3813" w:rsidP="00DD3813">
      <w:pPr>
        <w:rPr>
          <w:rStyle w:val="m1369938557298723373gmail-m-8157987313574249861gmail-s1"/>
          <w:rFonts w:ascii="Arial" w:hAnsi="Arial" w:cs="Arial"/>
          <w:b/>
          <w:sz w:val="22"/>
        </w:rPr>
      </w:pPr>
      <w:r w:rsidRPr="00DD3813">
        <w:rPr>
          <w:rStyle w:val="m1369938557298723373gmail-m-8157987313574249861gmail-s1"/>
          <w:rFonts w:ascii="Arial" w:hAnsi="Arial" w:cs="Arial"/>
          <w:b/>
          <w:sz w:val="22"/>
        </w:rPr>
        <w:t>Bio</w:t>
      </w:r>
    </w:p>
    <w:p w14:paraId="37E8553B" w14:textId="77777777" w:rsidR="00132118" w:rsidRDefault="00132118" w:rsidP="00DD3813">
      <w:pPr>
        <w:rPr>
          <w:rStyle w:val="m1369938557298723373gmail-m-8157987313574249861gmail-s1"/>
          <w:rFonts w:ascii="Arial" w:hAnsi="Arial" w:cs="Arial"/>
          <w:b/>
          <w:sz w:val="22"/>
        </w:rPr>
      </w:pPr>
    </w:p>
    <w:p w14:paraId="69EF3ACD" w14:textId="77777777" w:rsidR="007E5722" w:rsidRPr="007E5722" w:rsidRDefault="007E5722" w:rsidP="007E5722">
      <w:pPr>
        <w:rPr>
          <w:rFonts w:ascii="Arial" w:hAnsi="Arial" w:cs="Arial"/>
          <w:b/>
          <w:sz w:val="22"/>
        </w:rPr>
      </w:pPr>
      <w:r w:rsidRPr="007E5722">
        <w:rPr>
          <w:rFonts w:ascii="Arial" w:hAnsi="Arial" w:cs="Arial"/>
          <w:b/>
          <w:sz w:val="22"/>
        </w:rPr>
        <w:t>Peter Janetzki</w:t>
      </w:r>
    </w:p>
    <w:p w14:paraId="19AFC6EE" w14:textId="77777777" w:rsidR="007E5722" w:rsidRPr="00C84FC2" w:rsidRDefault="007E5722" w:rsidP="007E5722">
      <w:pPr>
        <w:rPr>
          <w:rFonts w:ascii="Arial" w:hAnsi="Arial" w:cs="Arial"/>
          <w:bCs/>
          <w:sz w:val="22"/>
        </w:rPr>
      </w:pPr>
      <w:r w:rsidRPr="00C84FC2">
        <w:rPr>
          <w:rFonts w:ascii="Arial" w:hAnsi="Arial" w:cs="Arial"/>
          <w:bCs/>
          <w:sz w:val="22"/>
        </w:rPr>
        <w:t>Counsellor/Psychotherapists/Educator</w:t>
      </w:r>
      <w:r w:rsidRPr="00C84FC2">
        <w:rPr>
          <w:rFonts w:ascii="Arial" w:hAnsi="Arial" w:cs="Arial"/>
          <w:bCs/>
          <w:sz w:val="22"/>
        </w:rPr>
        <w:tab/>
      </w:r>
    </w:p>
    <w:p w14:paraId="076F66FD" w14:textId="35EF685D" w:rsidR="007E5722" w:rsidRPr="00C84FC2" w:rsidRDefault="007E5722" w:rsidP="007E5722">
      <w:pPr>
        <w:rPr>
          <w:rFonts w:ascii="Arial" w:hAnsi="Arial" w:cs="Arial"/>
          <w:bCs/>
          <w:sz w:val="22"/>
        </w:rPr>
      </w:pPr>
      <w:proofErr w:type="spellStart"/>
      <w:r w:rsidRPr="00C84FC2">
        <w:rPr>
          <w:rFonts w:ascii="Arial" w:hAnsi="Arial" w:cs="Arial"/>
          <w:bCs/>
          <w:sz w:val="22"/>
        </w:rPr>
        <w:lastRenderedPageBreak/>
        <w:t>DipT</w:t>
      </w:r>
      <w:proofErr w:type="spellEnd"/>
      <w:r w:rsidRPr="00C84FC2">
        <w:rPr>
          <w:rFonts w:ascii="Arial" w:hAnsi="Arial" w:cs="Arial"/>
          <w:bCs/>
          <w:sz w:val="22"/>
        </w:rPr>
        <w:t xml:space="preserve">, </w:t>
      </w:r>
      <w:proofErr w:type="spellStart"/>
      <w:r w:rsidRPr="00C84FC2">
        <w:rPr>
          <w:rFonts w:ascii="Arial" w:hAnsi="Arial" w:cs="Arial"/>
          <w:bCs/>
          <w:sz w:val="22"/>
        </w:rPr>
        <w:t>GradDipSocS</w:t>
      </w:r>
      <w:proofErr w:type="spellEnd"/>
      <w:r w:rsidRPr="00C84FC2">
        <w:rPr>
          <w:rFonts w:ascii="Arial" w:hAnsi="Arial" w:cs="Arial"/>
          <w:bCs/>
          <w:sz w:val="22"/>
        </w:rPr>
        <w:t xml:space="preserve">, </w:t>
      </w:r>
      <w:proofErr w:type="spellStart"/>
      <w:r w:rsidRPr="00C84FC2">
        <w:rPr>
          <w:rFonts w:ascii="Arial" w:hAnsi="Arial" w:cs="Arial"/>
          <w:bCs/>
          <w:sz w:val="22"/>
        </w:rPr>
        <w:t>MSocSc</w:t>
      </w:r>
      <w:proofErr w:type="spellEnd"/>
      <w:r w:rsidRPr="00C84FC2">
        <w:rPr>
          <w:rFonts w:ascii="Arial" w:hAnsi="Arial" w:cs="Arial"/>
          <w:bCs/>
          <w:sz w:val="22"/>
        </w:rPr>
        <w:t xml:space="preserve"> (Counselling) </w:t>
      </w:r>
    </w:p>
    <w:p w14:paraId="57CEB92C" w14:textId="40017545" w:rsidR="007E5722" w:rsidRPr="00C84FC2" w:rsidRDefault="007E5722" w:rsidP="007E5722">
      <w:pPr>
        <w:rPr>
          <w:rFonts w:ascii="Arial" w:hAnsi="Arial" w:cs="Arial"/>
          <w:bCs/>
          <w:sz w:val="22"/>
        </w:rPr>
      </w:pPr>
      <w:r w:rsidRPr="00C84FC2">
        <w:rPr>
          <w:rFonts w:ascii="Arial" w:hAnsi="Arial" w:cs="Arial"/>
          <w:bCs/>
          <w:sz w:val="22"/>
        </w:rPr>
        <w:t>CCA</w:t>
      </w:r>
      <w:r w:rsidR="00B21BCF">
        <w:rPr>
          <w:rFonts w:ascii="Arial" w:hAnsi="Arial" w:cs="Arial"/>
          <w:bCs/>
          <w:sz w:val="22"/>
        </w:rPr>
        <w:t>A</w:t>
      </w:r>
      <w:r w:rsidRPr="00C84FC2">
        <w:rPr>
          <w:rFonts w:ascii="Arial" w:hAnsi="Arial" w:cs="Arial"/>
          <w:bCs/>
          <w:sz w:val="22"/>
        </w:rPr>
        <w:t xml:space="preserve"> (Clin), PACFA Reg. 21092. MIAAN.</w:t>
      </w:r>
    </w:p>
    <w:p w14:paraId="2E06094B" w14:textId="389F5EB5" w:rsidR="00C84FC2" w:rsidRDefault="00C84FC2" w:rsidP="007E5722">
      <w:pPr>
        <w:rPr>
          <w:rFonts w:ascii="Arial" w:hAnsi="Arial" w:cs="Arial"/>
          <w:b/>
          <w:sz w:val="22"/>
        </w:rPr>
      </w:pPr>
    </w:p>
    <w:p w14:paraId="55012523" w14:textId="52102651" w:rsidR="00C84FC2" w:rsidRPr="00C84FC2" w:rsidRDefault="00C84FC2" w:rsidP="007E572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peter@peterj.com.au</w:t>
      </w:r>
    </w:p>
    <w:p w14:paraId="30A2AED8" w14:textId="77777777" w:rsidR="007E5722" w:rsidRPr="007E5722" w:rsidRDefault="007E5722" w:rsidP="007E5722">
      <w:pPr>
        <w:rPr>
          <w:rFonts w:ascii="Arial" w:hAnsi="Arial" w:cs="Arial"/>
          <w:sz w:val="22"/>
        </w:rPr>
      </w:pPr>
    </w:p>
    <w:p w14:paraId="6243100E" w14:textId="42B11360" w:rsidR="001E7C23" w:rsidRDefault="007E5722" w:rsidP="007E5722">
      <w:pPr>
        <w:rPr>
          <w:rFonts w:ascii="Arial" w:hAnsi="Arial" w:cs="Arial"/>
          <w:sz w:val="22"/>
        </w:rPr>
      </w:pPr>
      <w:r w:rsidRPr="007E5722">
        <w:rPr>
          <w:rFonts w:ascii="Arial" w:hAnsi="Arial" w:cs="Arial"/>
          <w:sz w:val="22"/>
        </w:rPr>
        <w:t xml:space="preserve">Peter is a Counsellor/Psychotherapists and Educator in private practice </w:t>
      </w:r>
      <w:r w:rsidR="00C84FC2">
        <w:rPr>
          <w:rFonts w:ascii="Arial" w:hAnsi="Arial" w:cs="Arial"/>
          <w:sz w:val="22"/>
        </w:rPr>
        <w:t>on the Sunshine Coast and Brisbane</w:t>
      </w:r>
      <w:r w:rsidRPr="007E5722">
        <w:rPr>
          <w:rFonts w:ascii="Arial" w:hAnsi="Arial" w:cs="Arial"/>
          <w:sz w:val="22"/>
        </w:rPr>
        <w:t xml:space="preserve">, with a special interest in couple’s therapy with a focus on relational and personal growth &amp; </w:t>
      </w:r>
      <w:r w:rsidR="001E7C23">
        <w:rPr>
          <w:rFonts w:ascii="Arial" w:hAnsi="Arial" w:cs="Arial"/>
          <w:sz w:val="22"/>
        </w:rPr>
        <w:t>a</w:t>
      </w:r>
      <w:r w:rsidR="00C84FC2">
        <w:rPr>
          <w:rFonts w:ascii="Arial" w:hAnsi="Arial" w:cs="Arial"/>
          <w:sz w:val="22"/>
        </w:rPr>
        <w:t xml:space="preserve">pplied </w:t>
      </w:r>
      <w:r w:rsidR="001E7C23">
        <w:rPr>
          <w:rFonts w:ascii="Arial" w:hAnsi="Arial" w:cs="Arial"/>
          <w:sz w:val="22"/>
        </w:rPr>
        <w:t>n</w:t>
      </w:r>
      <w:r w:rsidRPr="007E5722">
        <w:rPr>
          <w:rFonts w:ascii="Arial" w:hAnsi="Arial" w:cs="Arial"/>
          <w:sz w:val="22"/>
        </w:rPr>
        <w:t>euro</w:t>
      </w:r>
      <w:r w:rsidR="00C84FC2">
        <w:rPr>
          <w:rFonts w:ascii="Arial" w:hAnsi="Arial" w:cs="Arial"/>
          <w:sz w:val="22"/>
        </w:rPr>
        <w:t>science</w:t>
      </w:r>
      <w:r w:rsidRPr="007E5722">
        <w:rPr>
          <w:rFonts w:ascii="Arial" w:hAnsi="Arial" w:cs="Arial"/>
          <w:sz w:val="22"/>
        </w:rPr>
        <w:t>.</w:t>
      </w:r>
      <w:r w:rsidR="00132118">
        <w:rPr>
          <w:rFonts w:ascii="Arial" w:hAnsi="Arial" w:cs="Arial"/>
          <w:sz w:val="22"/>
        </w:rPr>
        <w:t xml:space="preserve"> </w:t>
      </w:r>
      <w:r w:rsidRPr="007E5722">
        <w:rPr>
          <w:rFonts w:ascii="Arial" w:hAnsi="Arial" w:cs="Arial"/>
          <w:sz w:val="22"/>
        </w:rPr>
        <w:t xml:space="preserve">He brings with him 40 </w:t>
      </w:r>
      <w:r w:rsidR="001E7C23" w:rsidRPr="007E5722">
        <w:rPr>
          <w:rFonts w:ascii="Arial" w:hAnsi="Arial" w:cs="Arial"/>
          <w:sz w:val="22"/>
        </w:rPr>
        <w:t>years</w:t>
      </w:r>
      <w:r w:rsidRPr="007E5722">
        <w:rPr>
          <w:rFonts w:ascii="Arial" w:hAnsi="Arial" w:cs="Arial"/>
          <w:sz w:val="22"/>
        </w:rPr>
        <w:t xml:space="preserve"> of experience working with people in a variety of settings</w:t>
      </w:r>
      <w:r w:rsidR="001E7C23">
        <w:rPr>
          <w:rFonts w:ascii="Arial" w:hAnsi="Arial" w:cs="Arial"/>
          <w:sz w:val="22"/>
        </w:rPr>
        <w:t>.</w:t>
      </w:r>
    </w:p>
    <w:p w14:paraId="17576A72" w14:textId="77777777" w:rsidR="007E5722" w:rsidRPr="007E5722" w:rsidRDefault="007E5722" w:rsidP="007E5722">
      <w:pPr>
        <w:rPr>
          <w:rFonts w:ascii="Arial" w:hAnsi="Arial" w:cs="Arial"/>
          <w:sz w:val="22"/>
        </w:rPr>
      </w:pPr>
    </w:p>
    <w:p w14:paraId="548C1361" w14:textId="64F89457" w:rsidR="007E5722" w:rsidRDefault="007E5722" w:rsidP="007E5722">
      <w:pPr>
        <w:rPr>
          <w:rFonts w:ascii="Arial" w:hAnsi="Arial" w:cs="Arial"/>
          <w:sz w:val="22"/>
        </w:rPr>
      </w:pPr>
      <w:r w:rsidRPr="007E5722">
        <w:rPr>
          <w:rFonts w:ascii="Arial" w:hAnsi="Arial" w:cs="Arial"/>
          <w:sz w:val="22"/>
        </w:rPr>
        <w:t xml:space="preserve">Peter has been a sessional lecturer in the School of Social Sciences at Christian Heritage College Brisbane, </w:t>
      </w:r>
      <w:r w:rsidR="001E7C23">
        <w:rPr>
          <w:rFonts w:ascii="Arial" w:hAnsi="Arial" w:cs="Arial"/>
          <w:sz w:val="22"/>
        </w:rPr>
        <w:t>currently</w:t>
      </w:r>
      <w:r w:rsidR="00132118">
        <w:rPr>
          <w:rFonts w:ascii="Arial" w:hAnsi="Arial" w:cs="Arial"/>
          <w:sz w:val="22"/>
        </w:rPr>
        <w:t xml:space="preserve"> </w:t>
      </w:r>
      <w:r w:rsidR="001E7C23">
        <w:rPr>
          <w:rFonts w:ascii="Arial" w:hAnsi="Arial" w:cs="Arial"/>
          <w:sz w:val="22"/>
        </w:rPr>
        <w:t>teaching</w:t>
      </w:r>
      <w:r w:rsidR="00132118">
        <w:rPr>
          <w:rFonts w:ascii="Arial" w:hAnsi="Arial" w:cs="Arial"/>
          <w:sz w:val="22"/>
        </w:rPr>
        <w:t xml:space="preserve"> half of the </w:t>
      </w:r>
      <w:r w:rsidRPr="007E5722">
        <w:rPr>
          <w:rFonts w:ascii="Arial" w:hAnsi="Arial" w:cs="Arial"/>
          <w:sz w:val="22"/>
        </w:rPr>
        <w:t xml:space="preserve">Graduate Certificate in </w:t>
      </w:r>
      <w:r w:rsidR="001E7C23">
        <w:rPr>
          <w:rFonts w:ascii="Arial" w:hAnsi="Arial" w:cs="Arial"/>
          <w:sz w:val="22"/>
        </w:rPr>
        <w:t xml:space="preserve">Applied </w:t>
      </w:r>
      <w:r w:rsidRPr="007E5722">
        <w:rPr>
          <w:rFonts w:ascii="Arial" w:hAnsi="Arial" w:cs="Arial"/>
          <w:sz w:val="22"/>
        </w:rPr>
        <w:t>Neuro</w:t>
      </w:r>
      <w:r w:rsidR="001E7C23">
        <w:rPr>
          <w:rFonts w:ascii="Arial" w:hAnsi="Arial" w:cs="Arial"/>
          <w:sz w:val="22"/>
        </w:rPr>
        <w:t>science</w:t>
      </w:r>
      <w:r w:rsidRPr="007E5722">
        <w:rPr>
          <w:rFonts w:ascii="Arial" w:hAnsi="Arial" w:cs="Arial"/>
          <w:sz w:val="22"/>
        </w:rPr>
        <w:t xml:space="preserve"> program</w:t>
      </w:r>
      <w:r w:rsidR="00560A29">
        <w:rPr>
          <w:rFonts w:ascii="Arial" w:hAnsi="Arial" w:cs="Arial"/>
          <w:sz w:val="22"/>
        </w:rPr>
        <w:t xml:space="preserve"> as well as Couples Therapy skills to Master of Counselling students.</w:t>
      </w:r>
    </w:p>
    <w:p w14:paraId="19BC2524" w14:textId="77777777" w:rsidR="00560A29" w:rsidRPr="007E5722" w:rsidRDefault="00560A29" w:rsidP="007E5722">
      <w:pPr>
        <w:rPr>
          <w:rFonts w:ascii="Arial" w:hAnsi="Arial" w:cs="Arial"/>
          <w:sz w:val="22"/>
        </w:rPr>
      </w:pPr>
    </w:p>
    <w:p w14:paraId="41C68893" w14:textId="4AE14376" w:rsidR="007E5722" w:rsidRPr="007E5722" w:rsidRDefault="007E5722" w:rsidP="007E5722">
      <w:pPr>
        <w:rPr>
          <w:rFonts w:ascii="Arial" w:hAnsi="Arial" w:cs="Arial"/>
          <w:sz w:val="22"/>
        </w:rPr>
      </w:pPr>
      <w:r w:rsidRPr="007E5722">
        <w:rPr>
          <w:rFonts w:ascii="Arial" w:hAnsi="Arial" w:cs="Arial"/>
          <w:sz w:val="22"/>
        </w:rPr>
        <w:t xml:space="preserve">Peter has developed several training programs as well as co-authoring the book ‘Being a Bloke: Discovering the Essence of Authentic Aussie Masculinity’, Red Hill Publishing 2010. </w:t>
      </w:r>
    </w:p>
    <w:p w14:paraId="7872341C" w14:textId="77777777" w:rsidR="0039798A" w:rsidRPr="0039798A" w:rsidRDefault="0039798A" w:rsidP="0039798A">
      <w:pPr>
        <w:rPr>
          <w:rStyle w:val="m1369938557298723373gmail-m-8157987313574249861gmail-s1"/>
          <w:rFonts w:ascii="Arial" w:hAnsi="Arial" w:cs="Arial"/>
          <w:sz w:val="22"/>
        </w:rPr>
      </w:pPr>
    </w:p>
    <w:p w14:paraId="504605AA" w14:textId="77777777" w:rsidR="00DD3813" w:rsidRDefault="00DD3813" w:rsidP="0039798A">
      <w:pPr>
        <w:rPr>
          <w:rStyle w:val="m1369938557298723373gmail-m-8157987313574249861gmail-s1"/>
          <w:rFonts w:ascii="Arial" w:hAnsi="Arial" w:cs="Arial"/>
          <w:sz w:val="22"/>
        </w:rPr>
      </w:pPr>
    </w:p>
    <w:p w14:paraId="29542F63" w14:textId="77777777" w:rsidR="00DD3813" w:rsidRPr="0039798A" w:rsidRDefault="00DD3813" w:rsidP="0039798A">
      <w:pPr>
        <w:rPr>
          <w:rStyle w:val="m1369938557298723373gmail-m-8157987313574249861gmail-s1"/>
          <w:rFonts w:ascii="Arial" w:hAnsi="Arial" w:cs="Arial"/>
          <w:sz w:val="22"/>
        </w:rPr>
      </w:pPr>
    </w:p>
    <w:p w14:paraId="770EF289" w14:textId="24853937" w:rsidR="003366CA" w:rsidRPr="003366CA" w:rsidRDefault="0039798A" w:rsidP="00A524C2">
      <w:pPr>
        <w:rPr>
          <w:rFonts w:ascii="Arial" w:hAnsi="Arial" w:cs="Arial"/>
          <w:sz w:val="22"/>
        </w:rPr>
      </w:pPr>
      <w:r w:rsidRPr="003366CA">
        <w:rPr>
          <w:rFonts w:ascii="Arial" w:hAnsi="Arial" w:cs="Arial"/>
          <w:b/>
          <w:bCs/>
          <w:sz w:val="22"/>
        </w:rPr>
        <w:t>​</w:t>
      </w:r>
      <w:r w:rsidR="00A524C2">
        <w:rPr>
          <w:noProof/>
        </w:rPr>
        <w:drawing>
          <wp:inline distT="0" distB="0" distL="0" distR="0" wp14:anchorId="0C8E7494" wp14:editId="4C532CBC">
            <wp:extent cx="2476500" cy="1572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13" cy="160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CE42" w14:textId="6A3F8885" w:rsidR="0052651E" w:rsidRDefault="00000000">
      <w:pPr>
        <w:rPr>
          <w:rFonts w:ascii="Arial" w:hAnsi="Arial" w:cs="Arial"/>
          <w:sz w:val="22"/>
        </w:rPr>
      </w:pPr>
    </w:p>
    <w:p w14:paraId="22653421" w14:textId="1F8D995A" w:rsidR="00C84FC2" w:rsidRDefault="00C84FC2">
      <w:pPr>
        <w:rPr>
          <w:rFonts w:ascii="Arial" w:hAnsi="Arial" w:cs="Arial"/>
          <w:sz w:val="22"/>
        </w:rPr>
      </w:pPr>
    </w:p>
    <w:p w14:paraId="1640D07D" w14:textId="77777777" w:rsidR="00C84FC2" w:rsidRPr="0039798A" w:rsidRDefault="00C84FC2">
      <w:pPr>
        <w:rPr>
          <w:rFonts w:ascii="Arial" w:hAnsi="Arial" w:cs="Arial"/>
          <w:sz w:val="22"/>
        </w:rPr>
      </w:pPr>
    </w:p>
    <w:sectPr w:rsidR="00C84FC2" w:rsidRPr="00397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740"/>
    <w:multiLevelType w:val="hybridMultilevel"/>
    <w:tmpl w:val="90582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FE9"/>
    <w:multiLevelType w:val="hybridMultilevel"/>
    <w:tmpl w:val="636CB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44C53"/>
    <w:multiLevelType w:val="hybridMultilevel"/>
    <w:tmpl w:val="7E864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00F4"/>
    <w:multiLevelType w:val="hybridMultilevel"/>
    <w:tmpl w:val="078854B0"/>
    <w:lvl w:ilvl="0" w:tplc="78D4BFE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1AA71FE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A8AC663E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8080B1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8DD0C6EC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D10677FA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2F96E9C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C52AEBA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98B4D9D0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 w16cid:durableId="1411846640">
    <w:abstractNumId w:val="3"/>
  </w:num>
  <w:num w:numId="2" w16cid:durableId="2063551679">
    <w:abstractNumId w:val="1"/>
  </w:num>
  <w:num w:numId="3" w16cid:durableId="1983271697">
    <w:abstractNumId w:val="2"/>
  </w:num>
  <w:num w:numId="4" w16cid:durableId="6500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8A"/>
    <w:rsid w:val="00132118"/>
    <w:rsid w:val="001A5DBD"/>
    <w:rsid w:val="001C7082"/>
    <w:rsid w:val="001E7C23"/>
    <w:rsid w:val="003366CA"/>
    <w:rsid w:val="00367075"/>
    <w:rsid w:val="0039798A"/>
    <w:rsid w:val="004B5642"/>
    <w:rsid w:val="004E5A45"/>
    <w:rsid w:val="00533CEA"/>
    <w:rsid w:val="00560A29"/>
    <w:rsid w:val="0059598F"/>
    <w:rsid w:val="00597954"/>
    <w:rsid w:val="007C58F3"/>
    <w:rsid w:val="007E5722"/>
    <w:rsid w:val="00962C79"/>
    <w:rsid w:val="00A524C2"/>
    <w:rsid w:val="00B21BCF"/>
    <w:rsid w:val="00C12943"/>
    <w:rsid w:val="00C84FC2"/>
    <w:rsid w:val="00C95B4B"/>
    <w:rsid w:val="00D50803"/>
    <w:rsid w:val="00DD3813"/>
    <w:rsid w:val="00E33E0D"/>
    <w:rsid w:val="00E4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D831"/>
  <w15:chartTrackingRefBased/>
  <w15:docId w15:val="{12EC779C-63F5-4057-8EC1-14BD2C8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98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1369938557298723373gmail-m-8157987313574249861gmail-s1">
    <w:name w:val="m_1369938557298723373gmail-m_-8157987313574249861gmail-s1"/>
    <w:basedOn w:val="DefaultParagraphFont"/>
    <w:rsid w:val="0039798A"/>
  </w:style>
  <w:style w:type="paragraph" w:styleId="NormalWeb">
    <w:name w:val="Normal (Web)"/>
    <w:basedOn w:val="Normal"/>
    <w:uiPriority w:val="99"/>
    <w:semiHidden/>
    <w:unhideWhenUsed/>
    <w:rsid w:val="0039798A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D38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F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4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7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969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09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558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450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15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740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511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1907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090">
          <w:marLeft w:val="29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143">
          <w:marLeft w:val="29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24">
          <w:marLeft w:val="29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136">
          <w:marLeft w:val="29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951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406">
          <w:marLeft w:val="31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742">
          <w:marLeft w:val="318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113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269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622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530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3976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08">
          <w:marLeft w:val="169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91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E7D6-1841-49C1-9471-9134FEE9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Janetzki</dc:creator>
  <cp:keywords/>
  <dc:description/>
  <cp:lastModifiedBy>Yvonne Wilson</cp:lastModifiedBy>
  <cp:revision>3</cp:revision>
  <dcterms:created xsi:type="dcterms:W3CDTF">2023-02-14T05:20:00Z</dcterms:created>
  <dcterms:modified xsi:type="dcterms:W3CDTF">2023-02-15T05:19:00Z</dcterms:modified>
</cp:coreProperties>
</file>